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2" w:rsidRPr="00EE62EC" w:rsidRDefault="00111DC2" w:rsidP="00111DC2">
      <w:pPr>
        <w:pStyle w:val="a3"/>
        <w:jc w:val="center"/>
        <w:rPr>
          <w:rFonts w:ascii="Georgia" w:hAnsi="Georgia" w:cs="Times New Roman"/>
          <w:b/>
          <w:i/>
          <w:color w:val="1F4E79" w:themeColor="accent1" w:themeShade="80"/>
          <w:sz w:val="20"/>
          <w:szCs w:val="20"/>
        </w:rPr>
      </w:pPr>
      <w:r w:rsidRPr="00E22EE5">
        <w:rPr>
          <w:rFonts w:ascii="Georgia" w:hAnsi="Georgia" w:cs="Times New Roman"/>
          <w:b/>
          <w:i/>
          <w:color w:val="1F4E79" w:themeColor="accent1" w:themeShade="80"/>
          <w:sz w:val="28"/>
          <w:szCs w:val="20"/>
        </w:rPr>
        <w:t>Информация о реали</w:t>
      </w:r>
      <w:r>
        <w:rPr>
          <w:rFonts w:ascii="Georgia" w:hAnsi="Georgia" w:cs="Times New Roman"/>
          <w:b/>
          <w:i/>
          <w:color w:val="1F4E79" w:themeColor="accent1" w:themeShade="80"/>
          <w:sz w:val="28"/>
          <w:szCs w:val="20"/>
        </w:rPr>
        <w:t>зуемых образовательных программах</w:t>
      </w: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1418"/>
        <w:gridCol w:w="1710"/>
        <w:gridCol w:w="1814"/>
        <w:gridCol w:w="2324"/>
        <w:gridCol w:w="2015"/>
      </w:tblGrid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Формы обучения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Учебные предметы, практики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«Фортепиано»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8 (9)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4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«Народные инструменты»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8 (9)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5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«Струнные инструменты»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8 (9)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6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«Хоровое пение»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8 (9)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7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Дополнительная предпрофессиональная общеобразовательная </w:t>
            </w: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программа в области хореографического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«Хореографическое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8 (9)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Практики не предусмотрены образовательной </w:t>
            </w: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8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 xml:space="preserve">«Положение о обучении с применением </w:t>
              </w:r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lastRenderedPageBreak/>
                <w:t>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Дополнительная предпрофессиональная общеобразовательная программа в области изобразительного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«Живопись»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5 (6)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9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Georgia" w:hAnsi="Georgia"/>
                <w:sz w:val="20"/>
                <w:szCs w:val="20"/>
              </w:rPr>
              <w:t xml:space="preserve"> (1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Фортепиано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Аккордеон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Баян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Скрипка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Гитара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Домра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Сольное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10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Georgia" w:hAnsi="Georgia"/>
                <w:sz w:val="20"/>
                <w:szCs w:val="20"/>
              </w:rPr>
              <w:t xml:space="preserve"> (5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Фортепиано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Аккордеон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Баян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Скрипка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Гитара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Домра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Сольное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5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11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</w:tr>
      <w:tr w:rsidR="00111DC2" w:rsidRPr="00EE62EC" w:rsidTr="000A3A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«Хореографическое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очная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5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русский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111DC2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Практики не предусмотрены образовательной программой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2" w:rsidRPr="00EE62EC" w:rsidRDefault="006620CB" w:rsidP="000A3A11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hyperlink r:id="rId12" w:history="1">
              <w:r w:rsidR="00111DC2" w:rsidRPr="006620CB">
                <w:rPr>
                  <w:rStyle w:val="a4"/>
                  <w:rFonts w:ascii="Georgia" w:hAnsi="Georgia"/>
                  <w:sz w:val="20"/>
                  <w:szCs w:val="20"/>
                </w:rPr>
                <w:t>«Положение о обучении с применением дистанционных образовательных технологий»</w:t>
              </w:r>
            </w:hyperlink>
          </w:p>
        </w:tc>
        <w:bookmarkStart w:id="0" w:name="_GoBack"/>
        <w:bookmarkEnd w:id="0"/>
      </w:tr>
    </w:tbl>
    <w:p w:rsidR="00410654" w:rsidRDefault="00410654"/>
    <w:sectPr w:rsidR="00410654" w:rsidSect="00111D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2"/>
    <w:rsid w:val="00111DC2"/>
    <w:rsid w:val="00410654"/>
    <w:rsid w:val="006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6C65-4F7C-4F2A-93BD-A433FE1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C2"/>
    <w:pPr>
      <w:ind w:left="720"/>
      <w:contextualSpacing/>
    </w:pPr>
  </w:style>
  <w:style w:type="paragraph" w:customStyle="1" w:styleId="ConsPlusNormal">
    <w:name w:val="ConsPlusNormal"/>
    <w:rsid w:val="00111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12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11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5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10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4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9" Type="http://schemas.openxmlformats.org/officeDocument/2006/relationships/hyperlink" Target="1.%20&#1055;&#1086;&#1083;&#1086;&#1078;&#1077;&#1085;&#1080;&#1077;%20&#1086;%20&#1076;&#1080;&#1089;&#1090;&#1072;&#1085;&#1094;&#1080;&#1086;&#1085;&#1085;&#1086;&#1084;%20&#1086;&#1073;&#1091;&#1095;&#1077;&#1085;&#108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2023-01-19T07:08:00Z</dcterms:created>
  <dcterms:modified xsi:type="dcterms:W3CDTF">2023-01-20T09:36:00Z</dcterms:modified>
</cp:coreProperties>
</file>